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BCEE5D">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center"/>
        <w:textAlignment w:val="auto"/>
        <w:rPr>
          <w:rFonts w:hint="eastAsia" w:ascii="方正小标宋简体" w:hAnsi="方正小标宋简体" w:eastAsia="方正小标宋简体" w:cs="方正小标宋简体"/>
          <w:color w:val="auto"/>
          <w:kern w:val="2"/>
          <w:sz w:val="36"/>
          <w:szCs w:val="36"/>
          <w:highlight w:val="none"/>
          <w:lang w:val="en-US" w:eastAsia="zh-CN"/>
        </w:rPr>
      </w:pPr>
      <w:bookmarkStart w:id="0" w:name="_GoBack"/>
      <w:r>
        <w:rPr>
          <w:rFonts w:hint="eastAsia" w:ascii="方正小标宋简体" w:hAnsi="方正小标宋简体" w:eastAsia="方正小标宋简体" w:cs="方正小标宋简体"/>
          <w:color w:val="auto"/>
          <w:kern w:val="2"/>
          <w:sz w:val="36"/>
          <w:szCs w:val="36"/>
          <w:highlight w:val="none"/>
          <w:lang w:val="en-US" w:eastAsia="zh-CN"/>
        </w:rPr>
        <w:t>向“新”而行  以“质”致远</w:t>
      </w:r>
    </w:p>
    <w:p w14:paraId="67EBDB93">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center"/>
        <w:textAlignment w:val="auto"/>
        <w:rPr>
          <w:rFonts w:hint="eastAsia" w:ascii="方正小标宋简体" w:hAnsi="方正小标宋简体" w:eastAsia="方正小标宋简体" w:cs="方正小标宋简体"/>
          <w:color w:val="auto"/>
          <w:kern w:val="2"/>
          <w:sz w:val="44"/>
          <w:szCs w:val="44"/>
          <w:highlight w:val="none"/>
          <w:lang w:val="en-US" w:eastAsia="zh-CN"/>
        </w:rPr>
      </w:pPr>
      <w:r>
        <w:rPr>
          <w:rFonts w:hint="eastAsia" w:ascii="方正小标宋简体" w:hAnsi="方正小标宋简体" w:eastAsia="方正小标宋简体" w:cs="方正小标宋简体"/>
          <w:color w:val="auto"/>
          <w:kern w:val="2"/>
          <w:sz w:val="44"/>
          <w:szCs w:val="44"/>
          <w:highlight w:val="none"/>
          <w:lang w:val="en-US" w:eastAsia="zh-CN"/>
        </w:rPr>
        <w:t>科技创新引领新质生产力发展大会在合肥召开</w:t>
      </w:r>
    </w:p>
    <w:bookmarkEnd w:id="0"/>
    <w:p w14:paraId="0676560E">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center"/>
        <w:textAlignment w:val="auto"/>
        <w:rPr>
          <w:rFonts w:hint="eastAsia" w:ascii="方正小标宋简体" w:hAnsi="方正小标宋简体" w:eastAsia="方正小标宋简体" w:cs="方正小标宋简体"/>
          <w:color w:val="auto"/>
          <w:kern w:val="2"/>
          <w:sz w:val="36"/>
          <w:szCs w:val="36"/>
          <w:highlight w:val="none"/>
          <w:lang w:val="en-US" w:eastAsia="zh-CN"/>
        </w:rPr>
      </w:pPr>
      <w:r>
        <w:rPr>
          <w:rFonts w:hint="eastAsia" w:ascii="方正小标宋简体" w:hAnsi="方正小标宋简体" w:eastAsia="方正小标宋简体" w:cs="方正小标宋简体"/>
          <w:color w:val="auto"/>
          <w:kern w:val="2"/>
          <w:sz w:val="36"/>
          <w:szCs w:val="36"/>
          <w:highlight w:val="none"/>
          <w:lang w:val="en-US" w:eastAsia="zh-CN"/>
        </w:rPr>
        <w:t>梁言顺讲话 王清宪主持 唐良智出席</w:t>
      </w:r>
    </w:p>
    <w:p w14:paraId="1729AF7C">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center"/>
        <w:textAlignment w:val="auto"/>
        <w:rPr>
          <w:rFonts w:hint="eastAsia" w:ascii="仿宋_GB2312" w:hAnsi="仿宋_GB2312" w:eastAsia="仿宋_GB2312" w:cs="仿宋_GB2312"/>
          <w:b w:val="0"/>
          <w:bCs w:val="0"/>
          <w:color w:val="auto"/>
          <w:kern w:val="2"/>
          <w:sz w:val="32"/>
          <w:szCs w:val="32"/>
          <w:highlight w:val="none"/>
        </w:rPr>
      </w:pPr>
      <w:r>
        <w:rPr>
          <w:rFonts w:hint="eastAsia" w:ascii="楷体" w:hAnsi="楷体" w:eastAsia="楷体" w:cs="楷体"/>
          <w:color w:val="auto"/>
          <w:kern w:val="2"/>
          <w:sz w:val="32"/>
          <w:szCs w:val="32"/>
          <w:highlight w:val="none"/>
          <w:lang w:val="en-US" w:eastAsia="zh-CN"/>
        </w:rPr>
        <w:t>中安在线  2025-02-05  来源：中安在线、中安新闻客户端</w:t>
      </w:r>
    </w:p>
    <w:p w14:paraId="27EA5CC1">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中安在线、中安新闻客户端讯 2月5日春节后上班第一天，省委、省政府在合肥召开科技创新引领新质生产力发展大会。省委书记梁言顺出席会议并讲话。他强调，要深入贯彻党的二十大和二十届二中、三中全会精神，全面落实习近平总书记关于发展新质生产力的重要论述和考察安徽重要讲话精神，锚定打造“三地一区”战略定位，坚持科技打头阵、下好创新先手棋，以科技创新引领新质生产力发展，奋力谱写中国式现代化安徽篇章。省委副书记、省长王清宪主持。省政协主席唐良智，省委常委，省人大常委会、省政府、省政协负责同志，省法院院长、省检察院检察长，中国科大校长出席。</w:t>
      </w:r>
    </w:p>
    <w:p w14:paraId="2B622A36">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lang w:val="en-US" w:eastAsia="zh-CN"/>
        </w:rPr>
      </w:pPr>
      <w:r>
        <w:rPr>
          <w:rFonts w:hint="eastAsia" w:ascii="仿宋_GB2312" w:hAnsi="仿宋_GB2312" w:eastAsia="仿宋_GB2312" w:cs="仿宋_GB2312"/>
          <w:b w:val="0"/>
          <w:bCs w:val="0"/>
          <w:color w:val="auto"/>
          <w:kern w:val="2"/>
          <w:sz w:val="32"/>
          <w:szCs w:val="32"/>
          <w:highlight w:val="none"/>
          <w:lang w:val="en-US" w:eastAsia="zh-CN"/>
        </w:rPr>
        <w:t>会上，省委常委、常务副省长费高云宣读了关于表扬安徽省优秀创新型企业的通报。省领导为受通报表扬的企业代表授牌。部分企业、省辖市及有关单位作交流发言。</w:t>
      </w:r>
    </w:p>
    <w:p w14:paraId="6C8344CF">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lang w:val="en-US" w:eastAsia="zh-CN"/>
        </w:rPr>
      </w:pPr>
      <w:r>
        <w:rPr>
          <w:rFonts w:hint="eastAsia" w:ascii="仿宋_GB2312" w:hAnsi="仿宋_GB2312" w:eastAsia="仿宋_GB2312" w:cs="仿宋_GB2312"/>
          <w:b w:val="0"/>
          <w:bCs w:val="0"/>
          <w:color w:val="auto"/>
          <w:kern w:val="2"/>
          <w:sz w:val="32"/>
          <w:szCs w:val="32"/>
          <w:highlight w:val="none"/>
          <w:lang w:val="en-US" w:eastAsia="zh-CN"/>
        </w:rPr>
        <w:t>梁言顺在讲话中指出，总书记和党中央高度重视新质生产力发展，特别是总书记站在“两个大局”的战略高度，围绕发展新质生产力作出一系列重要论述，系统阐述了“什么是新质生产力、为什么要发展新质生产力、怎样发展新质生产力”等重大理论和实践问题。在总书记重要讲话指示精神指引下，安徽围绕产业链部署创新链，围绕创新链布局产业链，以新兴产业、未来产业为代表的新质生产力发展提质加速，正在由要素驱动加快向创新驱动转变，由传统农业大省加快向新兴工业大省、制造强省转变，由内陆腹地加快向开放前沿转变，形成了创新一子落、发展满盘活的生动局面。我们要坚定不移沿着总书记指引的方向前进，持续用科技改造现有生产力、催生新质生产力，为不断实现“三个往前赶”提供澎湃动能。</w:t>
      </w:r>
    </w:p>
    <w:p w14:paraId="12AD082E">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lang w:val="en-US" w:eastAsia="zh-CN"/>
        </w:rPr>
      </w:pPr>
      <w:r>
        <w:rPr>
          <w:rFonts w:hint="eastAsia" w:ascii="仿宋_GB2312" w:hAnsi="仿宋_GB2312" w:eastAsia="仿宋_GB2312" w:cs="仿宋_GB2312"/>
          <w:b w:val="0"/>
          <w:bCs w:val="0"/>
          <w:color w:val="auto"/>
          <w:kern w:val="2"/>
          <w:sz w:val="32"/>
          <w:szCs w:val="32"/>
          <w:highlight w:val="none"/>
          <w:lang w:val="en-US" w:eastAsia="zh-CN"/>
        </w:rPr>
        <w:t>梁言顺指出，新时代新征程上，安徽要加快打造“三地一区”，最大的变量就是创新，最关键的着力点就是新质生产力，必须以科技创新引领新质生产力发展，抢占发展新领域新赛道，塑造发展新动能新优势。要强化高质量科技供给，在抢占科技制高点上奋勇争先，在有效化解“卡脖子”难题上担当作为，在推动科技成果转化上闯出新路，不断提升科技创新策源能力。要推动高效能产业创新，扎实推进新兴产业集群发展工程、未来产业培育壮大工程，加快传统产业改造升级，着力构建体现安徽特色的现代化产业体系。要培育高质量经营主体，强化企业科技创新主体地位，实施制造业优质企业成长计划，加强大中小企业融通发展。要营造高水平创新生态，夯实人才智力支撑，用好金融源头活水，畅通体制机制堵点，推动创新链产业链资金链人才链深度融合。</w:t>
      </w:r>
    </w:p>
    <w:p w14:paraId="191FB5FB">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lang w:val="en-US" w:eastAsia="zh-CN"/>
        </w:rPr>
      </w:pPr>
      <w:r>
        <w:rPr>
          <w:rFonts w:hint="eastAsia" w:ascii="仿宋_GB2312" w:hAnsi="仿宋_GB2312" w:eastAsia="仿宋_GB2312" w:cs="仿宋_GB2312"/>
          <w:b w:val="0"/>
          <w:bCs w:val="0"/>
          <w:color w:val="auto"/>
          <w:kern w:val="2"/>
          <w:sz w:val="32"/>
          <w:szCs w:val="32"/>
          <w:highlight w:val="none"/>
          <w:lang w:val="en-US" w:eastAsia="zh-CN"/>
        </w:rPr>
        <w:t>梁言顺强调，以科技创新引领新质生产力发展，其时已至、其势已成。各地各部门要坚持干字当头、创先争优，凝聚推动新质生产力发展的强大合力。要站位全局，树立领跑意识，谋划实施一批撬动性强、牵引性大的平台、载体和举措，以点带面打开工作新局面。要打开脑洞，创新方式方法，增强工作的前瞻性主动性创造性。要改进作风，创优营商环境，及时有效帮助企业解决困难问题，引导和助力各类经营主体更好参与发展新质生产力。</w:t>
      </w:r>
    </w:p>
    <w:p w14:paraId="45B73D8C">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lang w:val="en-US" w:eastAsia="zh-CN"/>
        </w:rPr>
      </w:pPr>
      <w:r>
        <w:rPr>
          <w:rFonts w:hint="eastAsia" w:ascii="仿宋_GB2312" w:hAnsi="仿宋_GB2312" w:eastAsia="仿宋_GB2312" w:cs="仿宋_GB2312"/>
          <w:b w:val="0"/>
          <w:bCs w:val="0"/>
          <w:color w:val="auto"/>
          <w:kern w:val="2"/>
          <w:sz w:val="32"/>
          <w:szCs w:val="32"/>
          <w:highlight w:val="none"/>
          <w:lang w:val="en-US" w:eastAsia="zh-CN"/>
        </w:rPr>
        <w:t>梁言顺强调，起跑就是冲刺，开局就是决战。各地各部门要坚决贯彻党中央决策部署，按照省委十一届九次全会暨省委经济工作会议要求，统筹抓好一季度各项工作，全力推进项目建设，以更大力度稳外资稳外贸，持续激发消费需求，加力落实各项政策，确保社会大局和谐稳定，以安徽的“开门稳”和“开门红”为全国大局作贡献。</w:t>
      </w:r>
    </w:p>
    <w:p w14:paraId="605D85F2">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lang w:val="en-US" w:eastAsia="zh-CN"/>
        </w:rPr>
      </w:pPr>
      <w:r>
        <w:rPr>
          <w:rFonts w:hint="eastAsia" w:ascii="仿宋_GB2312" w:hAnsi="仿宋_GB2312" w:eastAsia="仿宋_GB2312" w:cs="仿宋_GB2312"/>
          <w:b w:val="0"/>
          <w:bCs w:val="0"/>
          <w:color w:val="auto"/>
          <w:kern w:val="2"/>
          <w:sz w:val="32"/>
          <w:szCs w:val="32"/>
          <w:highlight w:val="none"/>
          <w:lang w:val="en-US" w:eastAsia="zh-CN"/>
        </w:rPr>
        <w:t>会议以电视电话会议形式召开，省直各单位、在肥中央驻皖单位、高校和省属企业党组（党委）主要负责同志，部分省级行业协会商会代表等在主会场参会。各省辖市、县（市、区）设分会场。</w:t>
      </w:r>
    </w:p>
    <w:p w14:paraId="261B3B40"/>
    <w:sectPr>
      <w:pgSz w:w="11906" w:h="16838"/>
      <w:pgMar w:top="1440" w:right="1080" w:bottom="1020" w:left="108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692D40"/>
    <w:rsid w:val="031676A0"/>
    <w:rsid w:val="05B24A66"/>
    <w:rsid w:val="20657133"/>
    <w:rsid w:val="2DDC0B49"/>
    <w:rsid w:val="2F065260"/>
    <w:rsid w:val="3F1B2C95"/>
    <w:rsid w:val="544256CC"/>
    <w:rsid w:val="55951476"/>
    <w:rsid w:val="5F692D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526</Words>
  <Characters>545</Characters>
  <Lines>0</Lines>
  <Paragraphs>0</Paragraphs>
  <TotalTime>0</TotalTime>
  <ScaleCrop>false</ScaleCrop>
  <LinksUpToDate>false</LinksUpToDate>
  <CharactersWithSpaces>549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2025-02-26T02:20:00Z</dcterms:created>
  <dc:creator>象牙舟か</dc:creator>
  <cp:lastModifiedBy>卷毛燕子</cp:lastModifiedBy>
  <dcterms:modified xsi:type="dcterms:W3CDTF">2025-03-03T07:02:26Z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CDE81323CBBB4FD3B826E74F82B64486_13</vt:lpwstr>
  </property>
  <property fmtid="{D5CDD505-2E9C-101B-9397-08002B2CF9AE}" pid="4" name="KSOTemplateDocerSaveRecord">
    <vt:lpwstr>eyJoZGlkIjoiZDU4MzYwOTgzOGNkNjg3MWNiN2JhOWIyNzA3ZGY2YmQiLCJ1c2VySWQiOiIzOTU2MzIyNTgifQ==</vt:lpwstr>
  </property>
</Properties>
</file>