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kern w:val="2"/>
          <w:sz w:val="44"/>
          <w:szCs w:val="44"/>
          <w:lang w:val="en-US" w:eastAsia="zh-CN" w:bidi="ar-SA"/>
        </w:rPr>
        <w:t>统一思想凝聚力量、温润人心鼓舞斗志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kern w:val="2"/>
          <w:sz w:val="44"/>
          <w:szCs w:val="44"/>
          <w:lang w:val="en-US" w:eastAsia="zh-CN" w:bidi="ar-SA"/>
        </w:rPr>
        <w:t>不断开创新时代思想政治工作新局面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kern w:val="2"/>
          <w:sz w:val="36"/>
          <w:szCs w:val="36"/>
          <w:lang w:val="en-US" w:eastAsia="zh-CN" w:bidi="ar-SA"/>
        </w:rPr>
        <w:t>黄坤明在中国思想政治工作研究会第十次会员代表大会上强调</w:t>
      </w:r>
    </w:p>
    <w:p>
      <w:pPr>
        <w:ind w:firstLine="560" w:firstLineChars="200"/>
        <w:jc w:val="center"/>
        <w:rPr>
          <w:rFonts w:hint="eastAsia" w:ascii="楷体" w:hAnsi="楷体" w:eastAsia="楷体" w:cs="楷体"/>
          <w:kern w:val="2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-SA"/>
        </w:rPr>
        <w:t>2022年09月21日07:58  来源：人民网－人民日报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新华社北京9月20日电  中国思想政治工作研究会第十次会员代表大会20日在京召开，中共中央政治局委员、中宣部部长黄坤明出席并讲话。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黄坤明指出，党的十八大以来，在以习近平同志为核心的党中央坚强领导下，思想政治工作在全党全社会深入展开，主题主线更加鲜明，制度建设日益完善，载体手段出新出彩，有力坚定了干部群众信仰信念信心，有效增强了全社会凝聚力向心力，为党和国家事业全局作出了重要贡献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黄坤明强调，新征程上做好思想政治工作，要坚持以习近平新时代中国特色社会主义思想为指导，深刻领悟“两个确立”的决定性意义，围绕中心大局，坚持守正创新，着力统一思想、凝聚力量、温润人心、鼓舞斗志，不断开创新时代思想政治工作新局面。要加强思想引领，鲜明价值追求，切实理顺情绪、化解矛盾，把解决思想问题和实际问题结合起来，千方百计做人的工作，最大限度调动积极因素，激励广大干部群众踔厉奋发、勇毅前行、团结奋斗，奋力谱写全面建设社会主义现代化国家崭新篇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会议以线上线下结合方式举行，审议通过了第九届理事会工作报告、中国政研会《章程（修订草案）》，选举产生新一届领导机构。中央和国家机关有关部委负责同志、各省区市和新疆生产建设兵团党委宣传部部长等参会。</w:t>
      </w:r>
    </w:p>
    <w:p>
      <w:pPr>
        <w:ind w:firstLine="640" w:firstLineChars="200"/>
        <w:rPr>
          <w:rFonts w:hint="eastAsia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《人民日报》（2022年9月21日04版）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5OWJkNDY1NmVjNTQyZTVlMGZlYzIyNGFlMWJhYTYifQ=="/>
  </w:docVars>
  <w:rsids>
    <w:rsidRoot w:val="00000000"/>
    <w:rsid w:val="13AC24A2"/>
    <w:rsid w:val="1CA7592D"/>
    <w:rsid w:val="1D2F21A5"/>
    <w:rsid w:val="61AB0479"/>
    <w:rsid w:val="6A22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2">
    <w:name w:val="heading 2"/>
    <w:basedOn w:val="1"/>
    <w:next w:val="1"/>
    <w:semiHidden/>
    <w:unhideWhenUsed/>
    <w:qFormat/>
    <w:uiPriority w:val="0"/>
    <w:pPr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602</Words>
  <Characters>618</Characters>
  <Lines>0</Lines>
  <Paragraphs>0</Paragraphs>
  <TotalTime>6</TotalTime>
  <ScaleCrop>false</ScaleCrop>
  <LinksUpToDate>false</LinksUpToDate>
  <CharactersWithSpaces>622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2022-08-31T04:55:00Z</dcterms:created>
  <dc:creator>hp</dc:creator>
  <cp:lastModifiedBy>日堯言堇</cp:lastModifiedBy>
  <dcterms:modified xsi:type="dcterms:W3CDTF">2022-09-30T10:45:33Z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302C606C797B4B43AD5C0D6C099FA1E7</vt:lpwstr>
  </property>
</Properties>
</file>